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6E" w:rsidRPr="00814E6E" w:rsidRDefault="00814E6E" w:rsidP="00814E6E">
      <w:pPr>
        <w:widowControl/>
        <w:suppressAutoHyphens w:val="0"/>
        <w:autoSpaceDE/>
        <w:spacing w:after="139" w:line="255" w:lineRule="atLeast"/>
        <w:jc w:val="center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МИНИСТЕРСТВО ТРУДА И СОЦИАЛЬНОЙ ЗАЩИТЫ РОССИЙСКОЙ ФЕДЕРАЦИИ</w:t>
      </w:r>
    </w:p>
    <w:p w:rsidR="00814E6E" w:rsidRPr="00814E6E" w:rsidRDefault="00814E6E" w:rsidP="00814E6E">
      <w:pPr>
        <w:widowControl/>
        <w:suppressAutoHyphens w:val="0"/>
        <w:autoSpaceDE/>
        <w:spacing w:line="255" w:lineRule="atLeast"/>
        <w:jc w:val="center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bookmarkStart w:id="0" w:name="100003"/>
      <w:bookmarkEnd w:id="0"/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ПРИКАЗ</w:t>
      </w:r>
    </w:p>
    <w:p w:rsidR="00814E6E" w:rsidRPr="00814E6E" w:rsidRDefault="00814E6E" w:rsidP="00814E6E">
      <w:pPr>
        <w:widowControl/>
        <w:suppressAutoHyphens w:val="0"/>
        <w:autoSpaceDE/>
        <w:spacing w:after="139" w:line="255" w:lineRule="atLeast"/>
        <w:jc w:val="center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от 29 сентября 2014 г. N 667н</w:t>
      </w:r>
    </w:p>
    <w:p w:rsidR="00814E6E" w:rsidRPr="00814E6E" w:rsidRDefault="00814E6E" w:rsidP="00814E6E">
      <w:pPr>
        <w:widowControl/>
        <w:suppressAutoHyphens w:val="0"/>
        <w:autoSpaceDE/>
        <w:spacing w:line="255" w:lineRule="atLeast"/>
        <w:jc w:val="center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bookmarkStart w:id="1" w:name="100004"/>
      <w:bookmarkEnd w:id="1"/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О РЕЕСТРЕ</w:t>
      </w:r>
    </w:p>
    <w:p w:rsidR="00814E6E" w:rsidRPr="00814E6E" w:rsidRDefault="00814E6E" w:rsidP="00814E6E">
      <w:pPr>
        <w:widowControl/>
        <w:suppressAutoHyphens w:val="0"/>
        <w:autoSpaceDE/>
        <w:spacing w:after="139" w:line="255" w:lineRule="atLeast"/>
        <w:jc w:val="center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ПРОФЕССИОНАЛЬНЫХ СТАНДАРТОВ (ПЕРЕЧНЕ ВИДОВ</w:t>
      </w:r>
      <w:proofErr w:type="gramEnd"/>
    </w:p>
    <w:p w:rsidR="00814E6E" w:rsidRPr="00814E6E" w:rsidRDefault="00814E6E" w:rsidP="00814E6E">
      <w:pPr>
        <w:widowControl/>
        <w:suppressAutoHyphens w:val="0"/>
        <w:autoSpaceDE/>
        <w:spacing w:after="139" w:line="255" w:lineRule="atLeast"/>
        <w:jc w:val="center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ПРОФЕССИОНАЛЬНОЙ ДЕЯТЕЛЬНОСТИ)</w:t>
      </w:r>
      <w:proofErr w:type="gramEnd"/>
    </w:p>
    <w:p w:rsidR="00814E6E" w:rsidRPr="00814E6E" w:rsidRDefault="00814E6E" w:rsidP="00814E6E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bookmarkStart w:id="2" w:name="100005"/>
      <w:bookmarkEnd w:id="2"/>
      <w:proofErr w:type="gramStart"/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В соответствии с </w:t>
      </w:r>
      <w:hyperlink r:id="rId4" w:anchor="100196" w:history="1">
        <w:r w:rsidRPr="00814E6E">
          <w:rPr>
            <w:rFonts w:ascii="Times New Roman" w:hAnsi="Times New Roman" w:cs="Times New Roman"/>
            <w:color w:val="005EA5"/>
            <w:sz w:val="17"/>
            <w:u w:val="single"/>
            <w:lang w:eastAsia="ru-RU"/>
          </w:rPr>
          <w:t>подпунктом 4.1</w:t>
        </w:r>
      </w:hyperlink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 плана мероприятий по обеспечению повышения производительности труда, создания и модернизации высокопроизводительных рабочих мест, утвержденного распоряжением Правительства Российской Федерации от 9 июля 2014 г. N 1250-р (Собрание законодательства Российской Федерации, 2014, N 29, ст. 4165), и </w:t>
      </w:r>
      <w:hyperlink r:id="rId5" w:anchor="100098" w:history="1">
        <w:r w:rsidRPr="00814E6E">
          <w:rPr>
            <w:rFonts w:ascii="Times New Roman" w:hAnsi="Times New Roman" w:cs="Times New Roman"/>
            <w:color w:val="005EA5"/>
            <w:sz w:val="17"/>
            <w:u w:val="single"/>
            <w:lang w:eastAsia="ru-RU"/>
          </w:rPr>
          <w:t>пунктом 13</w:t>
        </w:r>
      </w:hyperlink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 комплексного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годы, утвержденного</w:t>
      </w:r>
      <w:proofErr w:type="gramEnd"/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 xml:space="preserve"> распоряжением Правительства Российской Федерации от 31 марта 2014 г. N 487-р (Собрание законодательства Российской Федерации, 2014, N 14, ст. 1682), приказываю:</w:t>
      </w:r>
    </w:p>
    <w:p w:rsidR="00814E6E" w:rsidRPr="00814E6E" w:rsidRDefault="00814E6E" w:rsidP="00814E6E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bookmarkStart w:id="3" w:name="100006"/>
      <w:bookmarkEnd w:id="3"/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1. Установить, что ведение реестра профессиональных стандартов (перечня видов профессиональной деятельности) (далее - реестр), его актуализация и размещение на специализированном сайте Минтруда России "Профессиональные стандарты" (http://profstandart.rosmintrud.ru) осуществляется ФГБУ "НИИ труда и социального страхования" Минтруда России по образцу согласно </w:t>
      </w:r>
      <w:hyperlink r:id="rId6" w:anchor="100014" w:history="1">
        <w:r w:rsidRPr="00814E6E">
          <w:rPr>
            <w:rFonts w:ascii="Times New Roman" w:hAnsi="Times New Roman" w:cs="Times New Roman"/>
            <w:color w:val="005EA5"/>
            <w:sz w:val="17"/>
            <w:u w:val="single"/>
            <w:lang w:eastAsia="ru-RU"/>
          </w:rPr>
          <w:t>приложению</w:t>
        </w:r>
      </w:hyperlink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.</w:t>
      </w:r>
    </w:p>
    <w:p w:rsidR="00814E6E" w:rsidRPr="00814E6E" w:rsidRDefault="00814E6E" w:rsidP="00814E6E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bookmarkStart w:id="4" w:name="100007"/>
      <w:bookmarkEnd w:id="4"/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В целях упорядочения информации о профессиональных стандартах (видах профессиональной деятельности) ведение реестра осуществлять на основе классификации профессиональных стандартов (видов профессиональной деятельности) по областям профессиональной деятельности и кодирования профессиональных стандартов (видов профессиональной деятельности).</w:t>
      </w:r>
    </w:p>
    <w:p w:rsidR="00814E6E" w:rsidRPr="00814E6E" w:rsidRDefault="00814E6E" w:rsidP="00814E6E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bookmarkStart w:id="5" w:name="100008"/>
      <w:bookmarkEnd w:id="5"/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2. Рекомендовать разработчикам и пользователям профессиональных стандартов использовать реестр при решении задач идентификации профессиональных стандартов, анализа полноты охвата профессиональными стандартами областей и видов профессиональной деятельности.</w:t>
      </w:r>
    </w:p>
    <w:p w:rsidR="00814E6E" w:rsidRPr="00814E6E" w:rsidRDefault="00814E6E" w:rsidP="00814E6E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bookmarkStart w:id="6" w:name="100009"/>
      <w:bookmarkEnd w:id="6"/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3. Включению в реестр подлежат профессиональные стандарты, утвержденные приказами Минтруда России в установленном порядке, в 10-дневный срок после их государственной регистрации Минюстом России.</w:t>
      </w:r>
    </w:p>
    <w:p w:rsidR="00814E6E" w:rsidRPr="00814E6E" w:rsidRDefault="00814E6E" w:rsidP="00814E6E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bookmarkStart w:id="7" w:name="100010"/>
      <w:bookmarkEnd w:id="7"/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 xml:space="preserve">4. </w:t>
      </w:r>
      <w:proofErr w:type="gramStart"/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Контроль за</w:t>
      </w:r>
      <w:proofErr w:type="gramEnd"/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 xml:space="preserve"> исполнением настоящего приказа возложить на заместителя Министра труда и социальной защиты Российской Федерации Л.Ю. </w:t>
      </w:r>
      <w:proofErr w:type="spellStart"/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Ельцову</w:t>
      </w:r>
      <w:proofErr w:type="spellEnd"/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.</w:t>
      </w:r>
    </w:p>
    <w:p w:rsidR="00814E6E" w:rsidRPr="00814E6E" w:rsidRDefault="00814E6E" w:rsidP="00814E6E">
      <w:pPr>
        <w:widowControl/>
        <w:suppressAutoHyphens w:val="0"/>
        <w:autoSpaceDE/>
        <w:spacing w:line="255" w:lineRule="atLeast"/>
        <w:jc w:val="right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bookmarkStart w:id="8" w:name="100011"/>
      <w:bookmarkEnd w:id="8"/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Министр</w:t>
      </w:r>
    </w:p>
    <w:p w:rsidR="00814E6E" w:rsidRPr="00814E6E" w:rsidRDefault="00814E6E" w:rsidP="00814E6E">
      <w:pPr>
        <w:widowControl/>
        <w:suppressAutoHyphens w:val="0"/>
        <w:autoSpaceDE/>
        <w:spacing w:after="139" w:line="255" w:lineRule="atLeast"/>
        <w:jc w:val="right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М.А.ТОПИЛИН</w:t>
      </w:r>
    </w:p>
    <w:p w:rsidR="00814E6E" w:rsidRPr="00814E6E" w:rsidRDefault="00814E6E" w:rsidP="00814E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</w:p>
    <w:p w:rsidR="00814E6E" w:rsidRPr="00814E6E" w:rsidRDefault="00814E6E" w:rsidP="00814E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</w:p>
    <w:p w:rsidR="00814E6E" w:rsidRPr="00814E6E" w:rsidRDefault="00814E6E" w:rsidP="00814E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</w:p>
    <w:p w:rsidR="00814E6E" w:rsidRPr="00814E6E" w:rsidRDefault="00814E6E" w:rsidP="00814E6E">
      <w:pPr>
        <w:widowControl/>
        <w:suppressAutoHyphens w:val="0"/>
        <w:autoSpaceDE/>
        <w:spacing w:line="255" w:lineRule="atLeast"/>
        <w:jc w:val="right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bookmarkStart w:id="9" w:name="100012"/>
      <w:bookmarkEnd w:id="9"/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Приложение</w:t>
      </w:r>
    </w:p>
    <w:p w:rsidR="00814E6E" w:rsidRPr="00814E6E" w:rsidRDefault="00814E6E" w:rsidP="00814E6E">
      <w:pPr>
        <w:widowControl/>
        <w:suppressAutoHyphens w:val="0"/>
        <w:autoSpaceDE/>
        <w:spacing w:after="139" w:line="255" w:lineRule="atLeast"/>
        <w:jc w:val="right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к приказу Минтруда России</w:t>
      </w:r>
    </w:p>
    <w:p w:rsidR="00814E6E" w:rsidRPr="00814E6E" w:rsidRDefault="00814E6E" w:rsidP="00814E6E">
      <w:pPr>
        <w:widowControl/>
        <w:suppressAutoHyphens w:val="0"/>
        <w:autoSpaceDE/>
        <w:spacing w:after="139" w:line="255" w:lineRule="atLeast"/>
        <w:jc w:val="right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от 29 сентября 2014 г. N 667н</w:t>
      </w:r>
    </w:p>
    <w:p w:rsidR="00814E6E" w:rsidRPr="00814E6E" w:rsidRDefault="00814E6E" w:rsidP="00814E6E">
      <w:pPr>
        <w:widowControl/>
        <w:suppressAutoHyphens w:val="0"/>
        <w:autoSpaceDE/>
        <w:spacing w:line="255" w:lineRule="atLeast"/>
        <w:jc w:val="right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bookmarkStart w:id="10" w:name="100013"/>
      <w:bookmarkEnd w:id="10"/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Образец</w:t>
      </w:r>
    </w:p>
    <w:p w:rsidR="00814E6E" w:rsidRPr="00814E6E" w:rsidRDefault="00814E6E" w:rsidP="00814E6E">
      <w:pPr>
        <w:widowControl/>
        <w:suppressAutoHyphens w:val="0"/>
        <w:autoSpaceDE/>
        <w:spacing w:line="255" w:lineRule="atLeast"/>
        <w:jc w:val="center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bookmarkStart w:id="11" w:name="100014"/>
      <w:bookmarkEnd w:id="11"/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Реестр</w:t>
      </w:r>
    </w:p>
    <w:p w:rsidR="00814E6E" w:rsidRPr="00814E6E" w:rsidRDefault="00814E6E" w:rsidP="00814E6E">
      <w:pPr>
        <w:widowControl/>
        <w:suppressAutoHyphens w:val="0"/>
        <w:autoSpaceDE/>
        <w:spacing w:after="139" w:line="255" w:lineRule="atLeast"/>
        <w:jc w:val="center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профессиональных стандартов (перечень видов</w:t>
      </w:r>
      <w:proofErr w:type="gramEnd"/>
    </w:p>
    <w:p w:rsidR="00814E6E" w:rsidRPr="00814E6E" w:rsidRDefault="00814E6E" w:rsidP="00814E6E">
      <w:pPr>
        <w:widowControl/>
        <w:suppressAutoHyphens w:val="0"/>
        <w:autoSpaceDE/>
        <w:spacing w:after="139" w:line="255" w:lineRule="atLeast"/>
        <w:jc w:val="center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профессиональной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"/>
        <w:gridCol w:w="1216"/>
        <w:gridCol w:w="1216"/>
        <w:gridCol w:w="1163"/>
        <w:gridCol w:w="1163"/>
        <w:gridCol w:w="1216"/>
        <w:gridCol w:w="384"/>
        <w:gridCol w:w="273"/>
        <w:gridCol w:w="645"/>
        <w:gridCol w:w="457"/>
        <w:gridCol w:w="564"/>
        <w:gridCol w:w="506"/>
        <w:gridCol w:w="359"/>
      </w:tblGrid>
      <w:tr w:rsidR="00814E6E" w:rsidRPr="00814E6E" w:rsidTr="00772BD1"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2" w:name="100015"/>
            <w:bookmarkEnd w:id="12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N </w:t>
            </w:r>
            <w:proofErr w:type="spellStart"/>
            <w:proofErr w:type="gramStart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3" w:name="100016"/>
            <w:bookmarkEnd w:id="13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Регистрационный номер профессионального стандарта</w:t>
            </w: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4" w:name="100017"/>
            <w:bookmarkEnd w:id="14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Код профессионального стандарта</w:t>
            </w: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5" w:name="100018"/>
            <w:bookmarkEnd w:id="15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Область профессиональной деятельности</w:t>
            </w: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6" w:name="100019"/>
            <w:bookmarkEnd w:id="16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Вид профессиональной деятельности</w:t>
            </w: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7" w:name="100020"/>
            <w:bookmarkEnd w:id="17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Наименование профессионального стандарта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8" w:name="100021"/>
            <w:bookmarkEnd w:id="18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Приказ Минтруда России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9" w:name="100022"/>
            <w:bookmarkEnd w:id="19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Регистрационный номер Минюста России</w:t>
            </w: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20" w:name="100023"/>
            <w:bookmarkEnd w:id="20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Дата введения в действие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21" w:name="100024"/>
            <w:bookmarkEnd w:id="21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Письмо в Минобрнауки России</w:t>
            </w:r>
          </w:p>
        </w:tc>
      </w:tr>
      <w:tr w:rsidR="00814E6E" w:rsidRPr="00814E6E" w:rsidTr="00772BD1"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22" w:name="100025"/>
            <w:bookmarkEnd w:id="22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номер</w:t>
            </w: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23" w:name="100026"/>
            <w:bookmarkEnd w:id="23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дата</w:t>
            </w: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24" w:name="100027"/>
            <w:bookmarkEnd w:id="24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номер</w:t>
            </w: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25" w:name="100028"/>
            <w:bookmarkEnd w:id="25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дата</w:t>
            </w: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26" w:name="100029"/>
            <w:bookmarkEnd w:id="26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номер</w:t>
            </w: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27" w:name="100030"/>
            <w:bookmarkEnd w:id="27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дата</w:t>
            </w:r>
          </w:p>
        </w:tc>
      </w:tr>
      <w:tr w:rsidR="00814E6E" w:rsidRPr="00814E6E" w:rsidTr="00772BD1"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28" w:name="100031"/>
            <w:bookmarkEnd w:id="28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29" w:name="100032"/>
            <w:bookmarkEnd w:id="29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30" w:name="100033"/>
            <w:bookmarkEnd w:id="30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31" w:name="100034"/>
            <w:bookmarkEnd w:id="31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32" w:name="100035"/>
            <w:bookmarkEnd w:id="32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33" w:name="100036"/>
            <w:bookmarkEnd w:id="33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34" w:name="100037"/>
            <w:bookmarkEnd w:id="34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35" w:name="100038"/>
            <w:bookmarkEnd w:id="35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36" w:name="100039"/>
            <w:bookmarkEnd w:id="36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37" w:name="100040"/>
            <w:bookmarkEnd w:id="37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38" w:name="100041"/>
            <w:bookmarkEnd w:id="38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39" w:name="100042"/>
            <w:bookmarkEnd w:id="39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40" w:name="100043"/>
            <w:bookmarkEnd w:id="40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</w:tr>
      <w:tr w:rsidR="00814E6E" w:rsidRPr="00814E6E" w:rsidTr="00772BD1"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814E6E" w:rsidRPr="00814E6E" w:rsidTr="00772BD1"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814E6E" w:rsidRPr="00814E6E" w:rsidTr="00772BD1"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814E6E" w:rsidRPr="00814E6E" w:rsidTr="00772BD1"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814E6E" w:rsidRPr="00814E6E" w:rsidRDefault="00814E6E" w:rsidP="00814E6E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bookmarkStart w:id="41" w:name="100044"/>
      <w:bookmarkEnd w:id="41"/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Примечания:</w:t>
      </w:r>
    </w:p>
    <w:p w:rsidR="00814E6E" w:rsidRDefault="00814E6E" w:rsidP="00814E6E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bookmarkStart w:id="42" w:name="100045"/>
      <w:bookmarkEnd w:id="42"/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1. Ведение реестра профессиональных стандартов (перечня видов профессиональной деятельности) (далее - реестр) осуществляется на основе классификации профессиональных стандартов (видов профессиональной деятельности) по областям профессиональной деятельности согласно таблице.</w:t>
      </w:r>
    </w:p>
    <w:p w:rsidR="00772BD1" w:rsidRDefault="00772BD1" w:rsidP="00814E6E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</w:p>
    <w:p w:rsidR="00772BD1" w:rsidRPr="00814E6E" w:rsidRDefault="00772BD1" w:rsidP="00814E6E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</w:p>
    <w:p w:rsidR="00814E6E" w:rsidRPr="00814E6E" w:rsidRDefault="00814E6E" w:rsidP="00814E6E">
      <w:pPr>
        <w:widowControl/>
        <w:suppressAutoHyphens w:val="0"/>
        <w:autoSpaceDE/>
        <w:spacing w:line="255" w:lineRule="atLeast"/>
        <w:jc w:val="right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bookmarkStart w:id="43" w:name="100046"/>
      <w:bookmarkEnd w:id="43"/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lastRenderedPageBreak/>
        <w:t>Таблица</w:t>
      </w:r>
    </w:p>
    <w:p w:rsidR="00814E6E" w:rsidRPr="00814E6E" w:rsidRDefault="00814E6E" w:rsidP="00814E6E">
      <w:pPr>
        <w:widowControl/>
        <w:suppressAutoHyphens w:val="0"/>
        <w:autoSpaceDE/>
        <w:spacing w:line="255" w:lineRule="atLeast"/>
        <w:jc w:val="center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bookmarkStart w:id="44" w:name="100047"/>
      <w:bookmarkEnd w:id="44"/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Наименования и коды областей профессиональной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0"/>
        <w:gridCol w:w="8865"/>
      </w:tblGrid>
      <w:tr w:rsidR="00814E6E" w:rsidRPr="00814E6E" w:rsidTr="00814E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45" w:name="100048"/>
            <w:bookmarkEnd w:id="45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46" w:name="100049"/>
            <w:bookmarkEnd w:id="46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Наименование области профессиональной деятельности</w:t>
            </w:r>
          </w:p>
        </w:tc>
      </w:tr>
      <w:tr w:rsidR="00814E6E" w:rsidRPr="00814E6E" w:rsidTr="00814E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47" w:name="100050"/>
            <w:bookmarkEnd w:id="47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48" w:name="100051"/>
            <w:bookmarkStart w:id="49" w:name="100130"/>
            <w:bookmarkEnd w:id="48"/>
            <w:bookmarkEnd w:id="49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Образование и наука</w:t>
            </w:r>
          </w:p>
        </w:tc>
      </w:tr>
      <w:tr w:rsidR="00814E6E" w:rsidRPr="00814E6E" w:rsidTr="00814E6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814E6E" w:rsidRPr="00814E6E" w:rsidTr="00814E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50" w:name="100052"/>
            <w:bookmarkEnd w:id="50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51" w:name="100053"/>
            <w:bookmarkEnd w:id="51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Здравоохранение</w:t>
            </w:r>
          </w:p>
        </w:tc>
      </w:tr>
      <w:tr w:rsidR="00814E6E" w:rsidRPr="00814E6E" w:rsidTr="00814E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52" w:name="100054"/>
            <w:bookmarkEnd w:id="52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53" w:name="100055"/>
            <w:bookmarkEnd w:id="53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Социальное обслуживание</w:t>
            </w:r>
          </w:p>
        </w:tc>
      </w:tr>
      <w:tr w:rsidR="00814E6E" w:rsidRPr="00814E6E" w:rsidTr="00814E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54" w:name="100056"/>
            <w:bookmarkEnd w:id="54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55" w:name="100057"/>
            <w:bookmarkEnd w:id="55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Культура, искусство</w:t>
            </w:r>
          </w:p>
        </w:tc>
      </w:tr>
      <w:tr w:rsidR="00814E6E" w:rsidRPr="00814E6E" w:rsidTr="00814E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56" w:name="100058"/>
            <w:bookmarkEnd w:id="56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57" w:name="100059"/>
            <w:bookmarkEnd w:id="57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Физическая культура и спорт</w:t>
            </w:r>
          </w:p>
        </w:tc>
      </w:tr>
      <w:tr w:rsidR="00814E6E" w:rsidRPr="00814E6E" w:rsidTr="00814E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58" w:name="100060"/>
            <w:bookmarkEnd w:id="58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59" w:name="100061"/>
            <w:bookmarkEnd w:id="59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Связь, информационные и коммуникационные технологии</w:t>
            </w:r>
          </w:p>
        </w:tc>
      </w:tr>
      <w:tr w:rsidR="00814E6E" w:rsidRPr="00814E6E" w:rsidTr="00814E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60" w:name="100062"/>
            <w:bookmarkEnd w:id="60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61" w:name="100063"/>
            <w:bookmarkEnd w:id="61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Административно-управленческая и офисная деятельность</w:t>
            </w:r>
          </w:p>
        </w:tc>
      </w:tr>
      <w:tr w:rsidR="00814E6E" w:rsidRPr="00814E6E" w:rsidTr="00814E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62" w:name="100064"/>
            <w:bookmarkEnd w:id="62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63" w:name="100065"/>
            <w:bookmarkEnd w:id="63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Финансы и экономика</w:t>
            </w:r>
          </w:p>
        </w:tc>
      </w:tr>
      <w:tr w:rsidR="00814E6E" w:rsidRPr="00814E6E" w:rsidTr="00814E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64" w:name="100066"/>
            <w:bookmarkEnd w:id="64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65" w:name="100067"/>
            <w:bookmarkEnd w:id="65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Юриспруденция</w:t>
            </w:r>
          </w:p>
        </w:tc>
      </w:tr>
      <w:tr w:rsidR="00814E6E" w:rsidRPr="00814E6E" w:rsidTr="00814E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66" w:name="100068"/>
            <w:bookmarkEnd w:id="66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67" w:name="100069"/>
            <w:bookmarkEnd w:id="67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Архитектура, проектирование, геодезия, топография и дизайн</w:t>
            </w:r>
          </w:p>
        </w:tc>
      </w:tr>
      <w:tr w:rsidR="00814E6E" w:rsidRPr="00814E6E" w:rsidTr="00814E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68" w:name="100070"/>
            <w:bookmarkEnd w:id="68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69" w:name="100071"/>
            <w:bookmarkEnd w:id="69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Средства массовой информации, издательство и полиграфия</w:t>
            </w:r>
          </w:p>
        </w:tc>
      </w:tr>
      <w:tr w:rsidR="00814E6E" w:rsidRPr="00814E6E" w:rsidTr="00814E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70" w:name="100072"/>
            <w:bookmarkEnd w:id="70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71" w:name="100073"/>
            <w:bookmarkEnd w:id="71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безопасности</w:t>
            </w:r>
          </w:p>
        </w:tc>
      </w:tr>
      <w:tr w:rsidR="00814E6E" w:rsidRPr="00814E6E" w:rsidTr="00814E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72" w:name="100074"/>
            <w:bookmarkEnd w:id="72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73" w:name="100075"/>
            <w:bookmarkEnd w:id="73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Сельское хозяйство</w:t>
            </w:r>
          </w:p>
        </w:tc>
      </w:tr>
      <w:tr w:rsidR="00814E6E" w:rsidRPr="00814E6E" w:rsidTr="00814E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74" w:name="100076"/>
            <w:bookmarkEnd w:id="74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75" w:name="100077"/>
            <w:bookmarkEnd w:id="75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Лесное хозяйство, охота</w:t>
            </w:r>
          </w:p>
        </w:tc>
      </w:tr>
      <w:tr w:rsidR="00814E6E" w:rsidRPr="00814E6E" w:rsidTr="00814E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76" w:name="100078"/>
            <w:bookmarkEnd w:id="76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77" w:name="100079"/>
            <w:bookmarkEnd w:id="77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Рыбоводство и рыболовство</w:t>
            </w:r>
          </w:p>
        </w:tc>
      </w:tr>
      <w:tr w:rsidR="00814E6E" w:rsidRPr="00814E6E" w:rsidTr="00814E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78" w:name="100080"/>
            <w:bookmarkEnd w:id="78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79" w:name="100081"/>
            <w:bookmarkEnd w:id="79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Строительство и жилищно-коммунальное хозяйство</w:t>
            </w:r>
          </w:p>
        </w:tc>
      </w:tr>
      <w:tr w:rsidR="00814E6E" w:rsidRPr="00814E6E" w:rsidTr="00814E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80" w:name="100082"/>
            <w:bookmarkEnd w:id="80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81" w:name="100083"/>
            <w:bookmarkEnd w:id="81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Транспорт</w:t>
            </w:r>
          </w:p>
        </w:tc>
      </w:tr>
      <w:tr w:rsidR="00814E6E" w:rsidRPr="00814E6E" w:rsidTr="00814E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82" w:name="100084"/>
            <w:bookmarkEnd w:id="82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83" w:name="100085"/>
            <w:bookmarkEnd w:id="83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Добыча, переработка угля, руд и других полезных ископаемых</w:t>
            </w:r>
          </w:p>
        </w:tc>
      </w:tr>
      <w:tr w:rsidR="00814E6E" w:rsidRPr="00814E6E" w:rsidTr="00814E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84" w:name="100086"/>
            <w:bookmarkEnd w:id="84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85" w:name="100087"/>
            <w:bookmarkEnd w:id="85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Добыча, переработка, транспортировка нефти и газа</w:t>
            </w:r>
          </w:p>
        </w:tc>
      </w:tr>
      <w:tr w:rsidR="00814E6E" w:rsidRPr="00814E6E" w:rsidTr="00814E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86" w:name="100088"/>
            <w:bookmarkEnd w:id="86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87" w:name="100089"/>
            <w:bookmarkEnd w:id="87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Электроэнергетика</w:t>
            </w:r>
          </w:p>
        </w:tc>
      </w:tr>
      <w:tr w:rsidR="00814E6E" w:rsidRPr="00814E6E" w:rsidTr="00814E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88" w:name="100090"/>
            <w:bookmarkEnd w:id="88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89" w:name="100091"/>
            <w:bookmarkEnd w:id="89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Легкая и текстильная промышленность</w:t>
            </w:r>
          </w:p>
        </w:tc>
      </w:tr>
      <w:tr w:rsidR="00814E6E" w:rsidRPr="00814E6E" w:rsidTr="00814E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90" w:name="100092"/>
            <w:bookmarkEnd w:id="90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91" w:name="100093"/>
            <w:bookmarkEnd w:id="91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Пищевая промышленность, включая производство напитков и табака</w:t>
            </w:r>
          </w:p>
        </w:tc>
      </w:tr>
      <w:tr w:rsidR="00814E6E" w:rsidRPr="00814E6E" w:rsidTr="00814E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92" w:name="100094"/>
            <w:bookmarkEnd w:id="92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93" w:name="100095"/>
            <w:bookmarkEnd w:id="93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Деревообрабатывающая и целлюлозно-бумажная промышленность, мебельное производство</w:t>
            </w:r>
          </w:p>
        </w:tc>
      </w:tr>
      <w:tr w:rsidR="00814E6E" w:rsidRPr="00814E6E" w:rsidTr="00814E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94" w:name="100096"/>
            <w:bookmarkEnd w:id="94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95" w:name="100097"/>
            <w:bookmarkEnd w:id="95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Атомная промышленность</w:t>
            </w:r>
          </w:p>
        </w:tc>
      </w:tr>
      <w:tr w:rsidR="00814E6E" w:rsidRPr="00814E6E" w:rsidTr="00814E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96" w:name="100098"/>
            <w:bookmarkEnd w:id="96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97" w:name="100099"/>
            <w:bookmarkEnd w:id="97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Ракетно-космическая промышленность</w:t>
            </w:r>
          </w:p>
        </w:tc>
      </w:tr>
      <w:tr w:rsidR="00814E6E" w:rsidRPr="00814E6E" w:rsidTr="00814E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98" w:name="100100"/>
            <w:bookmarkEnd w:id="98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99" w:name="100101"/>
            <w:bookmarkEnd w:id="99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Химическое, химико-технологическое производство</w:t>
            </w:r>
          </w:p>
        </w:tc>
      </w:tr>
      <w:tr w:rsidR="00814E6E" w:rsidRPr="00814E6E" w:rsidTr="00814E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00" w:name="100102"/>
            <w:bookmarkEnd w:id="100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01" w:name="100103"/>
            <w:bookmarkEnd w:id="101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Металлургическое производство</w:t>
            </w:r>
          </w:p>
        </w:tc>
      </w:tr>
      <w:tr w:rsidR="00814E6E" w:rsidRPr="00814E6E" w:rsidTr="00814E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02" w:name="100104"/>
            <w:bookmarkEnd w:id="102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03" w:name="100105"/>
            <w:bookmarkEnd w:id="103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Производство машин и оборудования</w:t>
            </w:r>
          </w:p>
        </w:tc>
      </w:tr>
      <w:tr w:rsidR="00814E6E" w:rsidRPr="00814E6E" w:rsidTr="00814E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04" w:name="100106"/>
            <w:bookmarkEnd w:id="104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05" w:name="100107"/>
            <w:bookmarkEnd w:id="105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</w:tr>
      <w:tr w:rsidR="00814E6E" w:rsidRPr="00814E6E" w:rsidTr="00814E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06" w:name="100108"/>
            <w:bookmarkEnd w:id="106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07" w:name="100109"/>
            <w:bookmarkEnd w:id="107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Судостроение</w:t>
            </w:r>
          </w:p>
        </w:tc>
      </w:tr>
      <w:tr w:rsidR="00814E6E" w:rsidRPr="00814E6E" w:rsidTr="00814E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08" w:name="100110"/>
            <w:bookmarkEnd w:id="108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09" w:name="100111"/>
            <w:bookmarkEnd w:id="109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Автомобилестроение</w:t>
            </w:r>
          </w:p>
        </w:tc>
      </w:tr>
      <w:tr w:rsidR="00814E6E" w:rsidRPr="00814E6E" w:rsidTr="00814E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10" w:name="100112"/>
            <w:bookmarkEnd w:id="110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11" w:name="100113"/>
            <w:bookmarkEnd w:id="111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Авиастроение</w:t>
            </w:r>
          </w:p>
        </w:tc>
      </w:tr>
      <w:tr w:rsidR="00814E6E" w:rsidRPr="00814E6E" w:rsidTr="00814E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12" w:name="100114"/>
            <w:bookmarkEnd w:id="112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13" w:name="100115"/>
            <w:bookmarkEnd w:id="113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</w:tr>
      <w:tr w:rsidR="00814E6E" w:rsidRPr="00814E6E" w:rsidTr="00814E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14" w:name="100116"/>
            <w:bookmarkEnd w:id="114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40 </w:t>
            </w:r>
            <w:hyperlink r:id="rId7" w:anchor="100119" w:history="1">
              <w:r w:rsidRPr="00814E6E">
                <w:rPr>
                  <w:rFonts w:ascii="Times New Roman" w:hAnsi="Times New Roman" w:cs="Times New Roman"/>
                  <w:color w:val="005EA5"/>
                  <w:sz w:val="17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4E6E" w:rsidRPr="00814E6E" w:rsidRDefault="00814E6E" w:rsidP="00814E6E">
            <w:pPr>
              <w:widowControl/>
              <w:suppressAutoHyphens w:val="0"/>
              <w:autoSpaceDE/>
              <w:spacing w:line="25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15" w:name="100117"/>
            <w:bookmarkEnd w:id="115"/>
            <w:r w:rsidRPr="00814E6E"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  <w:t>Сквозные виды профессиональной деятельности в промышленности</w:t>
            </w:r>
          </w:p>
        </w:tc>
      </w:tr>
    </w:tbl>
    <w:p w:rsidR="00814E6E" w:rsidRPr="00814E6E" w:rsidRDefault="00814E6E" w:rsidP="00814E6E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bookmarkStart w:id="116" w:name="100118"/>
      <w:bookmarkEnd w:id="116"/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--------------------------------</w:t>
      </w:r>
    </w:p>
    <w:p w:rsidR="00814E6E" w:rsidRPr="00814E6E" w:rsidRDefault="00814E6E" w:rsidP="00814E6E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bookmarkStart w:id="117" w:name="100119"/>
      <w:bookmarkEnd w:id="117"/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&lt;*&gt; Разрыв между номерами </w:t>
      </w:r>
      <w:hyperlink r:id="rId8" w:anchor="100114" w:history="1">
        <w:r w:rsidRPr="00814E6E">
          <w:rPr>
            <w:rFonts w:ascii="Times New Roman" w:hAnsi="Times New Roman" w:cs="Times New Roman"/>
            <w:color w:val="005EA5"/>
            <w:sz w:val="17"/>
            <w:u w:val="single"/>
            <w:lang w:eastAsia="ru-RU"/>
          </w:rPr>
          <w:t>кодов 33</w:t>
        </w:r>
      </w:hyperlink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 и </w:t>
      </w:r>
      <w:hyperlink r:id="rId9" w:anchor="100116" w:history="1">
        <w:r w:rsidRPr="00814E6E">
          <w:rPr>
            <w:rFonts w:ascii="Times New Roman" w:hAnsi="Times New Roman" w:cs="Times New Roman"/>
            <w:color w:val="005EA5"/>
            <w:sz w:val="17"/>
            <w:u w:val="single"/>
            <w:lang w:eastAsia="ru-RU"/>
          </w:rPr>
          <w:t>40</w:t>
        </w:r>
      </w:hyperlink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 является техническим и предназначен для обеспечения возможности пополнения реестра (перечня).</w:t>
      </w:r>
    </w:p>
    <w:p w:rsidR="00814E6E" w:rsidRPr="00814E6E" w:rsidRDefault="00814E6E" w:rsidP="00814E6E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bookmarkStart w:id="118" w:name="100120"/>
      <w:bookmarkEnd w:id="118"/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2. Кодирование профессиональных стандартов (видов профессиональной деятельности) и заполнение графы 3 реестра осуществляется в соответствии с 2-фасетной кодовой комбинацией. Структура кодового обозначения включает 2 группы цифровых десятичных знаков и имеет вид: XX.XXX, где;</w:t>
      </w:r>
    </w:p>
    <w:p w:rsidR="00814E6E" w:rsidRPr="00814E6E" w:rsidRDefault="00814E6E" w:rsidP="00814E6E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bookmarkStart w:id="119" w:name="100121"/>
      <w:bookmarkEnd w:id="119"/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первые два знака - код области профессиональной деятельности;</w:t>
      </w:r>
    </w:p>
    <w:p w:rsidR="00814E6E" w:rsidRPr="00814E6E" w:rsidRDefault="00814E6E" w:rsidP="00814E6E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bookmarkStart w:id="120" w:name="100122"/>
      <w:bookmarkEnd w:id="120"/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следующие три знака - код вида профессиональной деятельности (профессионального стандарта в рамках области профессиональной деятельности).</w:t>
      </w:r>
    </w:p>
    <w:p w:rsidR="00814E6E" w:rsidRPr="00814E6E" w:rsidRDefault="00814E6E" w:rsidP="00814E6E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bookmarkStart w:id="121" w:name="100123"/>
      <w:bookmarkEnd w:id="121"/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Например, 01.001 - код профессионального стандарта, относящегося к области профессиональной деятельности "Образование" и виду профессиональной деятельности 001.</w:t>
      </w:r>
    </w:p>
    <w:p w:rsidR="00814E6E" w:rsidRPr="00814E6E" w:rsidRDefault="00814E6E" w:rsidP="00814E6E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bookmarkStart w:id="122" w:name="100124"/>
      <w:bookmarkEnd w:id="122"/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3. Графы 2 "Регистрационный номер профессионального стандарта", 3 "Код профессионального стандарта", 5 "Вид профессиональной деятельности" и 6 "Наименование профессионального стандарта" заполняются в соответствии с данными, содержащимися в соответствующих графах раздела "I. Общие сведения" профессионального стандарта.</w:t>
      </w:r>
    </w:p>
    <w:p w:rsidR="00814E6E" w:rsidRPr="00814E6E" w:rsidRDefault="00814E6E" w:rsidP="00814E6E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bookmarkStart w:id="123" w:name="100125"/>
      <w:bookmarkEnd w:id="123"/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4. В графе 4 "Область профессиональной деятельности" указывается наименование области профессиональной деятельности в соответствии с таблицей, предусмотренной </w:t>
      </w:r>
      <w:hyperlink r:id="rId10" w:anchor="100045" w:history="1">
        <w:r w:rsidRPr="00814E6E">
          <w:rPr>
            <w:rFonts w:ascii="Times New Roman" w:hAnsi="Times New Roman" w:cs="Times New Roman"/>
            <w:color w:val="005EA5"/>
            <w:sz w:val="17"/>
            <w:u w:val="single"/>
            <w:lang w:eastAsia="ru-RU"/>
          </w:rPr>
          <w:t>пунктом 1</w:t>
        </w:r>
      </w:hyperlink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 настоящих примечаний.</w:t>
      </w:r>
    </w:p>
    <w:p w:rsidR="00814E6E" w:rsidRPr="00814E6E" w:rsidRDefault="00814E6E" w:rsidP="00814E6E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bookmarkStart w:id="124" w:name="100126"/>
      <w:bookmarkEnd w:id="124"/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5. В графе 11 "Дата введения в действие" указывается дата введения профессионального стандарта в действие в соответствии с приказом Минтруда России. При введении профессионального стандарта в действие с момента издания приказа Минтруда России в данной графе ставится прочерк.</w:t>
      </w:r>
    </w:p>
    <w:p w:rsidR="00814E6E" w:rsidRPr="00814E6E" w:rsidRDefault="00814E6E" w:rsidP="00814E6E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bookmarkStart w:id="125" w:name="100127"/>
      <w:bookmarkEnd w:id="125"/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6. В графах 7 и 8 "Приказ Минтруда России", 9 и 10 "Регистрационный номер Минюста России", 12 и 13 "Письмо в Минобрнауки России" указываются реквизиты соответствующих документов.</w:t>
      </w:r>
    </w:p>
    <w:p w:rsidR="00814E6E" w:rsidRPr="00814E6E" w:rsidRDefault="00814E6E" w:rsidP="00814E6E">
      <w:pPr>
        <w:widowControl/>
        <w:suppressAutoHyphens w:val="0"/>
        <w:autoSpaceDE/>
        <w:spacing w:line="255" w:lineRule="atLeast"/>
        <w:jc w:val="both"/>
        <w:textAlignment w:val="baseline"/>
        <w:rPr>
          <w:rFonts w:ascii="Times New Roman" w:hAnsi="Times New Roman" w:cs="Times New Roman"/>
          <w:color w:val="000000"/>
          <w:sz w:val="17"/>
          <w:szCs w:val="17"/>
          <w:lang w:eastAsia="ru-RU"/>
        </w:rPr>
      </w:pPr>
      <w:bookmarkStart w:id="126" w:name="100128"/>
      <w:bookmarkEnd w:id="126"/>
      <w:r w:rsidRPr="00814E6E">
        <w:rPr>
          <w:rFonts w:ascii="Times New Roman" w:hAnsi="Times New Roman" w:cs="Times New Roman"/>
          <w:color w:val="000000"/>
          <w:sz w:val="17"/>
          <w:szCs w:val="17"/>
          <w:lang w:eastAsia="ru-RU"/>
        </w:rPr>
        <w:t>7. Реестр размещается и актуализируется в постоянном режиме на специализированном сайте Минтруда России "Профессиональные стандарты" (http://profstandart.rosmintrud.ru).</w:t>
      </w:r>
    </w:p>
    <w:p w:rsidR="00C82321" w:rsidRPr="00814E6E" w:rsidRDefault="00C82321">
      <w:pPr>
        <w:rPr>
          <w:rFonts w:ascii="Times New Roman" w:hAnsi="Times New Roman" w:cs="Times New Roman"/>
        </w:rPr>
      </w:pPr>
    </w:p>
    <w:sectPr w:rsidR="00C82321" w:rsidRPr="00814E6E" w:rsidSect="00C8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savePreviewPicture/>
  <w:compat/>
  <w:rsids>
    <w:rsidRoot w:val="00814E6E"/>
    <w:rsid w:val="001E6998"/>
    <w:rsid w:val="001F4A45"/>
    <w:rsid w:val="003C187B"/>
    <w:rsid w:val="00423913"/>
    <w:rsid w:val="004E7798"/>
    <w:rsid w:val="005264F5"/>
    <w:rsid w:val="005445B8"/>
    <w:rsid w:val="005809A2"/>
    <w:rsid w:val="006B077E"/>
    <w:rsid w:val="00772BD1"/>
    <w:rsid w:val="00775AF4"/>
    <w:rsid w:val="00814E6E"/>
    <w:rsid w:val="0088015F"/>
    <w:rsid w:val="00A50B2D"/>
    <w:rsid w:val="00B81B49"/>
    <w:rsid w:val="00C70384"/>
    <w:rsid w:val="00C82321"/>
    <w:rsid w:val="00DB002E"/>
    <w:rsid w:val="00F9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F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3">
    <w:name w:val="heading 3"/>
    <w:basedOn w:val="a"/>
    <w:link w:val="30"/>
    <w:uiPriority w:val="9"/>
    <w:qFormat/>
    <w:rsid w:val="00775AF4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5AF4"/>
    <w:rPr>
      <w:b/>
      <w:bCs/>
      <w:sz w:val="27"/>
      <w:szCs w:val="27"/>
    </w:rPr>
  </w:style>
  <w:style w:type="paragraph" w:customStyle="1" w:styleId="pcenter">
    <w:name w:val="pcenter"/>
    <w:basedOn w:val="a"/>
    <w:rsid w:val="00814E6E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14E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4E6E"/>
    <w:rPr>
      <w:rFonts w:ascii="Courier New" w:hAnsi="Courier New" w:cs="Courier New"/>
    </w:rPr>
  </w:style>
  <w:style w:type="paragraph" w:customStyle="1" w:styleId="pboth">
    <w:name w:val="pboth"/>
    <w:basedOn w:val="a"/>
    <w:rsid w:val="00814E6E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4E6E"/>
    <w:rPr>
      <w:color w:val="0000FF"/>
      <w:u w:val="single"/>
    </w:rPr>
  </w:style>
  <w:style w:type="paragraph" w:customStyle="1" w:styleId="pright">
    <w:name w:val="pright"/>
    <w:basedOn w:val="a"/>
    <w:rsid w:val="00814E6E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truda-rossii-ot-29092014-n-667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rikaz-mintruda-rossii-ot-29092014-n-667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truda-rossii-ot-29092014-n-667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alacts.ru/doc/rasporjazhenie-pravitelstva-rf-ot-31032014-n-487-r/" TargetMode="External"/><Relationship Id="rId10" Type="http://schemas.openxmlformats.org/officeDocument/2006/relationships/hyperlink" Target="http://legalacts.ru/doc/prikaz-mintruda-rossii-ot-29092014-n-667n/" TargetMode="External"/><Relationship Id="rId4" Type="http://schemas.openxmlformats.org/officeDocument/2006/relationships/hyperlink" Target="http://legalacts.ru/doc/rasporjazhenie-pravitelstva-rf-ot-09072014-n-1250-r/" TargetMode="External"/><Relationship Id="rId9" Type="http://schemas.openxmlformats.org/officeDocument/2006/relationships/hyperlink" Target="http://legalacts.ru/doc/prikaz-mintruda-rossii-ot-29092014-n-667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1087</Words>
  <Characters>6201</Characters>
  <Application>Microsoft Office Word</Application>
  <DocSecurity>0</DocSecurity>
  <Lines>51</Lines>
  <Paragraphs>14</Paragraphs>
  <ScaleCrop>false</ScaleCrop>
  <Company>Ya Blondinko Edition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2019-02-22T02:05:00Z</dcterms:created>
  <dcterms:modified xsi:type="dcterms:W3CDTF">2019-02-22T03:50:00Z</dcterms:modified>
</cp:coreProperties>
</file>