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center"/>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4A4A4A"/>
          <w:spacing w:val="0"/>
          <w:sz w:val="28"/>
          <w:szCs w:val="28"/>
          <w:shd w:val="clear" w:fill="FFFFFF"/>
        </w:rPr>
        <w:br w:type="textWrapping"/>
      </w:r>
      <w:r>
        <w:rPr>
          <w:rStyle w:val="6"/>
          <w:rFonts w:hint="default" w:ascii="Times New Roman" w:hAnsi="Times New Roman" w:cs="Times New Roman"/>
          <w:i w:val="0"/>
          <w:iCs w:val="0"/>
          <w:caps w:val="0"/>
          <w:color w:val="4A4A4A"/>
          <w:spacing w:val="0"/>
          <w:sz w:val="28"/>
          <w:szCs w:val="28"/>
          <w:shd w:val="clear" w:fill="FFFFFF"/>
        </w:rPr>
        <w:t>У</w:t>
      </w:r>
      <w:r>
        <w:rPr>
          <w:rStyle w:val="6"/>
          <w:rFonts w:hint="default" w:ascii="Times New Roman" w:hAnsi="Times New Roman" w:cs="Times New Roman"/>
          <w:i w:val="0"/>
          <w:iCs w:val="0"/>
          <w:caps w:val="0"/>
          <w:color w:val="auto"/>
          <w:spacing w:val="0"/>
          <w:sz w:val="28"/>
          <w:szCs w:val="28"/>
          <w:shd w:val="clear" w:fill="FFFFFF"/>
        </w:rPr>
        <w:t>важаемые родители!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center"/>
        <w:rPr>
          <w:rFonts w:hint="default" w:ascii="Times New Roman" w:hAnsi="Times New Roman" w:cs="Times New Roman"/>
          <w:i w:val="0"/>
          <w:iCs w:val="0"/>
          <w:caps w:val="0"/>
          <w:color w:val="auto"/>
          <w:spacing w:val="0"/>
          <w:sz w:val="28"/>
          <w:szCs w:val="28"/>
        </w:rPr>
      </w:pPr>
      <w:r>
        <w:rPr>
          <w:rStyle w:val="6"/>
          <w:rFonts w:hint="default" w:ascii="Times New Roman" w:hAnsi="Times New Roman" w:cs="Times New Roman"/>
          <w:i w:val="0"/>
          <w:iCs w:val="0"/>
          <w:caps w:val="0"/>
          <w:color w:val="auto"/>
          <w:spacing w:val="0"/>
          <w:sz w:val="28"/>
          <w:szCs w:val="28"/>
          <w:shd w:val="clear" w:fill="FFFFFF"/>
        </w:rPr>
        <w:t>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both"/>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rPr>
        <w:t>Минпросвещения приказом от 25.11.2022г. № 1028 утвердило новую ФОП ДО.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both"/>
        <w:rPr>
          <w:rFonts w:hint="default" w:ascii="Times New Roman" w:hAnsi="Times New Roman" w:cs="Times New Roman"/>
          <w:i w:val="0"/>
          <w:iCs w:val="0"/>
          <w:caps w:val="0"/>
          <w:color w:val="auto"/>
          <w:spacing w:val="0"/>
          <w:sz w:val="28"/>
          <w:szCs w:val="28"/>
        </w:rPr>
      </w:pPr>
      <w:r>
        <w:rPr>
          <w:rFonts w:hint="default" w:ascii="Times New Roman" w:hAnsi="Times New Roman" w:cs="Times New Roman"/>
          <w:i w:val="0"/>
          <w:iCs w:val="0"/>
          <w:caps w:val="0"/>
          <w:color w:val="auto"/>
          <w:spacing w:val="0"/>
          <w:sz w:val="28"/>
          <w:szCs w:val="28"/>
          <w:shd w:val="clear" w:fill="FFFFFF"/>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both"/>
        <w:rPr>
          <w:rFonts w:hint="default" w:ascii="Times New Roman" w:hAnsi="Times New Roman" w:cs="Times New Roman"/>
          <w:i w:val="0"/>
          <w:iCs w:val="0"/>
          <w:caps w:val="0"/>
          <w:color w:val="auto"/>
          <w:spacing w:val="0"/>
          <w:sz w:val="28"/>
          <w:szCs w:val="28"/>
        </w:rPr>
      </w:pPr>
      <w:r>
        <w:rPr>
          <w:rStyle w:val="6"/>
          <w:rFonts w:hint="default" w:ascii="Times New Roman" w:hAnsi="Times New Roman" w:cs="Times New Roman"/>
          <w:i w:val="0"/>
          <w:iCs w:val="0"/>
          <w:caps w:val="0"/>
          <w:color w:val="auto"/>
          <w:spacing w:val="0"/>
          <w:sz w:val="28"/>
          <w:szCs w:val="28"/>
          <w:shd w:val="clear" w:fill="FFFFFF"/>
        </w:rPr>
        <w:t>Утвержденная программа </w:t>
      </w:r>
      <w:r>
        <w:rPr>
          <w:rFonts w:hint="default" w:ascii="Times New Roman" w:hAnsi="Times New Roman" w:cs="Times New Roman"/>
          <w:i w:val="0"/>
          <w:iCs w:val="0"/>
          <w:caps w:val="0"/>
          <w:color w:val="auto"/>
          <w:spacing w:val="0"/>
          <w:sz w:val="28"/>
          <w:szCs w:val="28"/>
          <w:shd w:val="clear" w:fill="FFFFFF"/>
        </w:rPr>
        <w:t>- </w:t>
      </w:r>
      <w:r>
        <w:rPr>
          <w:rFonts w:hint="default" w:ascii="Times New Roman" w:hAnsi="Times New Roman" w:cs="Times New Roman"/>
          <w:i w:val="0"/>
          <w:iCs w:val="0"/>
          <w:caps w:val="0"/>
          <w:color w:val="auto"/>
          <w:spacing w:val="0"/>
          <w:sz w:val="28"/>
          <w:szCs w:val="28"/>
          <w:shd w:val="clear" w:fill="FFFFFF"/>
          <w14:textFill>
            <w14:gradFill>
              <w14:gsLst>
                <w14:gs w14:pos="0">
                  <w14:srgbClr w14:val="007BD3"/>
                </w14:gs>
                <w14:gs w14:pos="100000">
                  <w14:srgbClr w14:val="034373"/>
                </w14:gs>
              </w14:gsLst>
              <w14:lin w14:scaled="0"/>
            </w14:gradFill>
          </w14:textFill>
        </w:rPr>
        <w:fldChar w:fldCharType="begin"/>
      </w:r>
      <w:r>
        <w:rPr>
          <w:rFonts w:hint="default" w:ascii="Times New Roman" w:hAnsi="Times New Roman" w:cs="Times New Roman"/>
          <w:i w:val="0"/>
          <w:iCs w:val="0"/>
          <w:caps w:val="0"/>
          <w:color w:val="auto"/>
          <w:spacing w:val="0"/>
          <w:sz w:val="28"/>
          <w:szCs w:val="28"/>
          <w:shd w:val="clear" w:fill="FFFFFF"/>
          <w14:textFill>
            <w14:gradFill>
              <w14:gsLst>
                <w14:gs w14:pos="0">
                  <w14:srgbClr w14:val="007BD3"/>
                </w14:gs>
                <w14:gs w14:pos="100000">
                  <w14:srgbClr w14:val="034373"/>
                </w14:gs>
              </w14:gsLst>
              <w14:lin w14:scaled="0"/>
            </w14:gradFill>
          </w14:textFill>
        </w:rPr>
        <w:instrText xml:space="preserve"> HYPERLINK "http://publication.pravo.gov.ru/Document/View/0001202212280044?ysclid=lov649qhjl966587716" </w:instrText>
      </w:r>
      <w:r>
        <w:rPr>
          <w:rFonts w:hint="default" w:ascii="Times New Roman" w:hAnsi="Times New Roman" w:cs="Times New Roman"/>
          <w:i w:val="0"/>
          <w:iCs w:val="0"/>
          <w:caps w:val="0"/>
          <w:color w:val="auto"/>
          <w:spacing w:val="0"/>
          <w:sz w:val="28"/>
          <w:szCs w:val="28"/>
          <w:shd w:val="clear" w:fill="FFFFFF"/>
          <w14:textFill>
            <w14:gradFill>
              <w14:gsLst>
                <w14:gs w14:pos="0">
                  <w14:srgbClr w14:val="007BD3"/>
                </w14:gs>
                <w14:gs w14:pos="100000">
                  <w14:srgbClr w14:val="034373"/>
                </w14:gs>
              </w14:gsLst>
              <w14:lin w14:scaled="0"/>
            </w14:gradFill>
          </w14:textFill>
        </w:rPr>
        <w:fldChar w:fldCharType="separate"/>
      </w:r>
      <w:r>
        <w:rPr>
          <w:rStyle w:val="4"/>
          <w:rFonts w:hint="default" w:ascii="Times New Roman" w:hAnsi="Times New Roman" w:cs="Times New Roman"/>
          <w:i w:val="0"/>
          <w:iCs w:val="0"/>
          <w:caps w:val="0"/>
          <w:color w:val="auto"/>
          <w:spacing w:val="0"/>
          <w:sz w:val="28"/>
          <w:szCs w:val="28"/>
          <w:shd w:val="clear" w:fill="FFFFFF"/>
          <w14:textFill>
            <w14:gradFill>
              <w14:gsLst>
                <w14:gs w14:pos="0">
                  <w14:srgbClr w14:val="007BD3"/>
                </w14:gs>
                <w14:gs w14:pos="100000">
                  <w14:srgbClr w14:val="034373"/>
                </w14:gs>
              </w14:gsLst>
              <w14:lin w14:scaled="0"/>
            </w14:gradFill>
          </w14:textFill>
        </w:rPr>
        <w:t>Приказ Минпросвещения от 25.11.2022 № 1028 (Федеральная образовательная программа дошкольного образования) </w:t>
      </w:r>
      <w:r>
        <w:rPr>
          <w:rFonts w:hint="default" w:ascii="Times New Roman" w:hAnsi="Times New Roman" w:cs="Times New Roman"/>
          <w:i w:val="0"/>
          <w:iCs w:val="0"/>
          <w:caps w:val="0"/>
          <w:color w:val="auto"/>
          <w:spacing w:val="0"/>
          <w:sz w:val="28"/>
          <w:szCs w:val="28"/>
          <w:shd w:val="clear" w:fill="FFFFFF"/>
          <w14:textFill>
            <w14:gradFill>
              <w14:gsLst>
                <w14:gs w14:pos="0">
                  <w14:srgbClr w14:val="007BD3"/>
                </w14:gs>
                <w14:gs w14:pos="100000">
                  <w14:srgbClr w14:val="034373"/>
                </w14:gs>
              </w14:gsLst>
              <w14:lin w14:scaled="0"/>
            </w14:gra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0"/>
        <w:jc w:val="both"/>
        <w:rPr>
          <w:rFonts w:hint="default" w:ascii="Times New Roman" w:hAnsi="Times New Roman" w:eastAsia="Tahoma" w:cs="Times New Roman"/>
          <w:color w:val="auto"/>
          <w:sz w:val="28"/>
          <w:szCs w:val="28"/>
        </w:rPr>
      </w:pPr>
      <w:r>
        <w:rPr>
          <w:rFonts w:hint="default" w:ascii="Times New Roman" w:hAnsi="Times New Roman" w:cs="Times New Roman"/>
          <w:i w:val="0"/>
          <w:iCs w:val="0"/>
          <w:caps w:val="0"/>
          <w:color w:val="auto"/>
          <w:spacing w:val="0"/>
          <w:sz w:val="28"/>
          <w:szCs w:val="28"/>
          <w:shd w:val="clear" w:fill="FFFFFF"/>
        </w:rPr>
        <w:t>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default" w:ascii="Times New Roman" w:hAnsi="Times New Roman" w:eastAsia="Tahoma" w:cs="Times New Roman"/>
          <w:i w:val="0"/>
          <w:iCs w:val="0"/>
          <w:caps w:val="0"/>
          <w:color w:val="auto"/>
          <w:spacing w:val="0"/>
          <w:sz w:val="28"/>
          <w:szCs w:val="28"/>
          <w:shd w:val="clear" w:fill="FFFFFF"/>
        </w:rPr>
      </w:pPr>
      <w:r>
        <w:rPr>
          <w:rStyle w:val="6"/>
          <w:rFonts w:hint="default" w:ascii="Times New Roman" w:hAnsi="Times New Roman" w:eastAsia="Tahoma" w:cs="Times New Roman"/>
          <w:i w:val="0"/>
          <w:iCs w:val="0"/>
          <w:caps w:val="0"/>
          <w:color w:val="auto"/>
          <w:spacing w:val="0"/>
          <w:sz w:val="28"/>
          <w:szCs w:val="28"/>
          <w:shd w:val="clear" w:fill="FFFFFF"/>
        </w:rPr>
        <w:t>ФОП</w:t>
      </w:r>
      <w:r>
        <w:rPr>
          <w:rFonts w:hint="default" w:ascii="Times New Roman" w:hAnsi="Times New Roman" w:eastAsia="Tahoma" w:cs="Times New Roman"/>
          <w:i w:val="0"/>
          <w:iCs w:val="0"/>
          <w:caps w:val="0"/>
          <w:color w:val="auto"/>
          <w:spacing w:val="0"/>
          <w:sz w:val="28"/>
          <w:szCs w:val="28"/>
          <w:shd w:val="clear" w:fill="FFFFFF"/>
        </w:rPr>
        <w:t> - ФОП (или ФООП) ДО – федеральная образовательная программа дошкольного образования;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default" w:ascii="Times New Roman" w:hAnsi="Times New Roman" w:eastAsia="Tahoma" w:cs="Times New Roman"/>
          <w:i w:val="0"/>
          <w:iCs w:val="0"/>
          <w:caps w:val="0"/>
          <w:color w:val="auto"/>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color w:val="auto"/>
          <w:sz w:val="28"/>
          <w:szCs w:val="28"/>
        </w:rPr>
      </w:pPr>
      <w:r>
        <w:rPr>
          <w:rStyle w:val="6"/>
          <w:rFonts w:hint="default" w:ascii="Times New Roman" w:hAnsi="Times New Roman" w:eastAsia="Tahoma" w:cs="Times New Roman"/>
          <w:i w:val="0"/>
          <w:iCs w:val="0"/>
          <w:caps w:val="0"/>
          <w:color w:val="auto"/>
          <w:spacing w:val="0"/>
          <w:sz w:val="28"/>
          <w:szCs w:val="28"/>
          <w:shd w:val="clear" w:fill="FFFFFF"/>
        </w:rPr>
        <w:t>Цель  внедрения ФОП - </w:t>
      </w:r>
      <w:r>
        <w:rPr>
          <w:rFonts w:hint="default" w:ascii="Times New Roman" w:hAnsi="Times New Roman" w:eastAsia="Tahoma" w:cs="Times New Roman"/>
          <w:i w:val="0"/>
          <w:iCs w:val="0"/>
          <w:caps w:val="0"/>
          <w:color w:val="auto"/>
          <w:spacing w:val="0"/>
          <w:sz w:val="28"/>
          <w:szCs w:val="28"/>
          <w:shd w:val="clear" w:fill="FFFFFF"/>
        </w:rPr>
        <w:t>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  создать единое ядро содержания дошкольного образования;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rPr>
          <w:rFonts w:hint="default" w:ascii="Times New Roman" w:hAnsi="Times New Roman" w:eastAsia="Tahoma" w:cs="Times New Roman"/>
          <w:color w:val="auto"/>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Style w:val="6"/>
          <w:rFonts w:hint="default" w:ascii="Times New Roman" w:hAnsi="Times New Roman" w:eastAsia="Tahoma" w:cs="Times New Roman"/>
          <w:i w:val="0"/>
          <w:iCs w:val="0"/>
          <w:caps w:val="0"/>
          <w:color w:val="auto"/>
          <w:spacing w:val="0"/>
          <w:sz w:val="28"/>
          <w:szCs w:val="28"/>
          <w:shd w:val="clear" w:fill="FFFFFF"/>
          <w:lang w:val="ru-RU"/>
        </w:rPr>
      </w:pPr>
      <w:r>
        <w:rPr>
          <w:rStyle w:val="6"/>
          <w:rFonts w:hint="default" w:ascii="Times New Roman" w:hAnsi="Times New Roman" w:eastAsia="Tahoma" w:cs="Times New Roman"/>
          <w:i w:val="0"/>
          <w:iCs w:val="0"/>
          <w:caps w:val="0"/>
          <w:color w:val="auto"/>
          <w:spacing w:val="0"/>
          <w:sz w:val="28"/>
          <w:szCs w:val="28"/>
          <w:shd w:val="clear" w:fill="FFFFFF"/>
        </w:rPr>
        <w:t>Что входит в ФОП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both"/>
        <w:rPr>
          <w:rFonts w:hint="default" w:ascii="Times New Roman" w:hAnsi="Times New Roman" w:eastAsia="Tahoma" w:cs="Times New Roman"/>
          <w:color w:val="auto"/>
          <w:sz w:val="28"/>
          <w:szCs w:val="28"/>
        </w:rPr>
      </w:pPr>
      <w:r>
        <w:rPr>
          <w:rFonts w:hint="default" w:ascii="Times New Roman" w:hAnsi="Times New Roman" w:eastAsia="Tahoma" w:cs="Times New Roman"/>
          <w:i w:val="0"/>
          <w:iCs w:val="0"/>
          <w:caps w:val="0"/>
          <w:color w:val="auto"/>
          <w:spacing w:val="0"/>
          <w:sz w:val="28"/>
          <w:szCs w:val="28"/>
          <w:shd w:val="clear" w:fill="FFFFFF"/>
        </w:rPr>
        <w:t>Учебно-методическая документация: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0" w:leftChars="0" w:right="720" w:firstLine="798" w:firstLineChars="285"/>
        <w:jc w:val="both"/>
        <w:rPr>
          <w:rFonts w:hint="default" w:ascii="Times New Roman" w:hAnsi="Times New Roman" w:eastAsia="Tahoma" w:cs="Times New Roman"/>
          <w:color w:val="auto"/>
          <w:sz w:val="28"/>
          <w:szCs w:val="28"/>
        </w:rPr>
      </w:pPr>
      <w:r>
        <w:rPr>
          <w:rFonts w:hint="default" w:ascii="Times New Roman" w:hAnsi="Times New Roman" w:eastAsia="Tahoma" w:cs="Times New Roman"/>
          <w:i w:val="0"/>
          <w:iCs w:val="0"/>
          <w:caps w:val="0"/>
          <w:color w:val="auto"/>
          <w:spacing w:val="0"/>
          <w:sz w:val="28"/>
          <w:szCs w:val="28"/>
          <w:shd w:val="clear" w:fill="FFFFFF"/>
        </w:rPr>
        <w:t>- федеральная рабочая программа воспитания;</w:t>
      </w:r>
      <w:r>
        <w:rPr>
          <w:rFonts w:hint="default" w:ascii="Times New Roman" w:hAnsi="Times New Roman" w:eastAsia="Tahoma" w:cs="Times New Roman"/>
          <w:i w:val="0"/>
          <w:iCs w:val="0"/>
          <w:caps w:val="0"/>
          <w:color w:val="auto"/>
          <w:spacing w:val="0"/>
          <w:sz w:val="28"/>
          <w:szCs w:val="28"/>
          <w:u w:val="none"/>
          <w:shd w:val="clear" w:fill="FFFFFF"/>
        </w:rPr>
        <w:drawing>
          <wp:inline distT="0" distB="0" distL="114300" distR="114300">
            <wp:extent cx="9525" cy="9525"/>
            <wp:effectExtent l="0" t="0" r="0" b="0"/>
            <wp:docPr id="1" name="Изображение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0" w:leftChars="0" w:right="720" w:firstLine="798" w:firstLineChars="285"/>
        <w:jc w:val="both"/>
        <w:rPr>
          <w:rFonts w:hint="default" w:ascii="Times New Roman" w:hAnsi="Times New Roman" w:eastAsia="Tahoma" w:cs="Times New Roman"/>
          <w:color w:val="auto"/>
          <w:sz w:val="28"/>
          <w:szCs w:val="28"/>
        </w:rPr>
      </w:pPr>
      <w:r>
        <w:rPr>
          <w:rFonts w:hint="default" w:ascii="Times New Roman" w:hAnsi="Times New Roman" w:eastAsia="Tahoma" w:cs="Times New Roman"/>
          <w:i w:val="0"/>
          <w:iCs w:val="0"/>
          <w:caps w:val="0"/>
          <w:color w:val="auto"/>
          <w:spacing w:val="0"/>
          <w:sz w:val="28"/>
          <w:szCs w:val="28"/>
          <w:shd w:val="clear" w:fill="FFFFFF"/>
        </w:rPr>
        <w:t>- федеральный календарный план воспитательной работы;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0" w:leftChars="0" w:right="720" w:firstLine="798" w:firstLineChars="285"/>
        <w:jc w:val="both"/>
        <w:rPr>
          <w:rFonts w:hint="default" w:ascii="Times New Roman" w:hAnsi="Times New Roman" w:eastAsia="Tahoma" w:cs="Times New Roman"/>
          <w:color w:val="auto"/>
          <w:sz w:val="28"/>
          <w:szCs w:val="28"/>
        </w:rPr>
      </w:pPr>
      <w:r>
        <w:rPr>
          <w:rFonts w:hint="default" w:ascii="Times New Roman" w:hAnsi="Times New Roman" w:eastAsia="Tahoma" w:cs="Times New Roman"/>
          <w:i w:val="0"/>
          <w:iCs w:val="0"/>
          <w:caps w:val="0"/>
          <w:color w:val="auto"/>
          <w:spacing w:val="0"/>
          <w:sz w:val="28"/>
          <w:szCs w:val="28"/>
          <w:shd w:val="clear" w:fill="FFFFFF"/>
        </w:rPr>
        <w:t>- примерный режим и распорядок дня групп.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right="72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eastAsia="Tahoma" w:cs="Times New Roman"/>
          <w:i w:val="0"/>
          <w:iCs w:val="0"/>
          <w:caps w:val="0"/>
          <w:color w:val="auto"/>
          <w:spacing w:val="0"/>
          <w:sz w:val="28"/>
          <w:szCs w:val="28"/>
          <w:shd w:val="clear" w:fill="FFFFFF"/>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r>
        <w:rPr>
          <w:rFonts w:hint="default" w:eastAsia="Tahoma" w:cs="Times New Roman"/>
          <w:i w:val="0"/>
          <w:iCs w:val="0"/>
          <w:caps w:val="0"/>
          <w:color w:val="auto"/>
          <w:spacing w:val="0"/>
          <w:sz w:val="28"/>
          <w:szCs w:val="28"/>
          <w:shd w:val="clear" w:fill="FFFFFF"/>
          <w:lang w:val="ru-RU"/>
        </w:rPr>
        <w:t>.</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0" w:leftChars="0" w:right="720" w:firstLine="798" w:firstLineChars="285"/>
        <w:jc w:val="both"/>
        <w:rPr>
          <w:rFonts w:hint="default" w:ascii="Times New Roman" w:hAnsi="Times New Roman" w:eastAsia="Tahoma" w:cs="Times New Roman"/>
          <w:i w:val="0"/>
          <w:iCs w:val="0"/>
          <w:caps w:val="0"/>
          <w:color w:val="auto"/>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i w:val="0"/>
          <w:iCs w:val="0"/>
          <w:caps w:val="0"/>
          <w:color w:val="auto"/>
          <w:spacing w:val="0"/>
          <w:sz w:val="28"/>
          <w:szCs w:val="28"/>
          <w:shd w:val="clear" w:fill="FFFFFF"/>
        </w:rPr>
      </w:pPr>
      <w:r>
        <w:rPr>
          <w:rStyle w:val="6"/>
          <w:rFonts w:hint="default" w:ascii="Times New Roman" w:hAnsi="Times New Roman" w:eastAsia="Tahoma" w:cs="Times New Roman"/>
          <w:i w:val="0"/>
          <w:iCs w:val="0"/>
          <w:caps w:val="0"/>
          <w:color w:val="auto"/>
          <w:spacing w:val="0"/>
          <w:sz w:val="28"/>
          <w:szCs w:val="28"/>
          <w:shd w:val="clear" w:fill="FFFFFF"/>
        </w:rPr>
        <w:t>Что будет обязательным для всех детских садов</w:t>
      </w:r>
      <w:r>
        <w:rPr>
          <w:rFonts w:hint="default" w:ascii="Times New Roman" w:hAnsi="Times New Roman" w:eastAsia="Tahoma" w:cs="Times New Roman"/>
          <w:i w:val="0"/>
          <w:iCs w:val="0"/>
          <w:caps w:val="0"/>
          <w:color w:val="auto"/>
          <w:spacing w:val="0"/>
          <w:sz w:val="28"/>
          <w:szCs w:val="28"/>
          <w:shd w:val="clear" w:fill="FFFFFF"/>
        </w:rPr>
        <w:t> -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i w:val="0"/>
          <w:iCs w:val="0"/>
          <w:caps w:val="0"/>
          <w:color w:val="auto"/>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i w:val="0"/>
          <w:iCs w:val="0"/>
          <w:caps w:val="0"/>
          <w:color w:val="auto"/>
          <w:spacing w:val="0"/>
          <w:sz w:val="28"/>
          <w:szCs w:val="28"/>
          <w:shd w:val="clear" w:fill="FFFFFF"/>
        </w:rPr>
      </w:pPr>
      <w:r>
        <w:rPr>
          <w:rStyle w:val="6"/>
          <w:rFonts w:hint="default" w:ascii="Times New Roman" w:hAnsi="Times New Roman" w:eastAsia="Tahoma" w:cs="Times New Roman"/>
          <w:i w:val="0"/>
          <w:iCs w:val="0"/>
          <w:caps w:val="0"/>
          <w:color w:val="auto"/>
          <w:spacing w:val="0"/>
          <w:sz w:val="28"/>
          <w:szCs w:val="28"/>
          <w:shd w:val="clear" w:fill="FFFFFF"/>
        </w:rPr>
        <w:t>Как будут применять ФОП</w:t>
      </w:r>
      <w:r>
        <w:rPr>
          <w:rFonts w:hint="default" w:ascii="Times New Roman" w:hAnsi="Times New Roman" w:eastAsia="Tahoma" w:cs="Times New Roman"/>
          <w:i w:val="0"/>
          <w:iCs w:val="0"/>
          <w:caps w:val="0"/>
          <w:color w:val="auto"/>
          <w:spacing w:val="0"/>
          <w:sz w:val="28"/>
          <w:szCs w:val="28"/>
          <w:shd w:val="clear" w:fill="FFFFFF"/>
        </w:rPr>
        <w:t> - 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i w:val="0"/>
          <w:iCs w:val="0"/>
          <w:caps w:val="0"/>
          <w:color w:val="auto"/>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Tahoma" w:cs="Times New Roman"/>
          <w:color w:val="auto"/>
          <w:sz w:val="28"/>
          <w:szCs w:val="28"/>
        </w:rPr>
      </w:pPr>
      <w:r>
        <w:rPr>
          <w:rStyle w:val="6"/>
          <w:rFonts w:hint="default" w:ascii="Times New Roman" w:hAnsi="Times New Roman" w:eastAsia="Tahoma" w:cs="Times New Roman"/>
          <w:i w:val="0"/>
          <w:iCs w:val="0"/>
          <w:caps w:val="0"/>
          <w:color w:val="auto"/>
          <w:spacing w:val="0"/>
          <w:sz w:val="28"/>
          <w:szCs w:val="28"/>
          <w:shd w:val="clear" w:fill="FFFFFF"/>
        </w:rPr>
        <w:t>Дата перехода на  ФОП</w:t>
      </w:r>
      <w:r>
        <w:rPr>
          <w:rFonts w:hint="default" w:ascii="Times New Roman" w:hAnsi="Times New Roman" w:eastAsia="Tahoma" w:cs="Times New Roman"/>
          <w:i w:val="0"/>
          <w:iCs w:val="0"/>
          <w:caps w:val="0"/>
          <w:color w:val="auto"/>
          <w:spacing w:val="0"/>
          <w:sz w:val="28"/>
          <w:szCs w:val="28"/>
          <w:shd w:val="clear" w:fill="FFFFFF"/>
        </w:rPr>
        <w:t> - Переход на ФОП запланирован к 1 сентября 2023 года.</w:t>
      </w:r>
    </w:p>
    <w:p>
      <w:pPr>
        <w:spacing w:line="240" w:lineRule="auto"/>
        <w:rPr>
          <w:rFonts w:hint="default" w:ascii="Times New Roman" w:hAnsi="Times New Roman" w:cs="Times New Roman"/>
          <w:color w:val="auto"/>
          <w:sz w:val="28"/>
          <w:szCs w:val="28"/>
        </w:rPr>
      </w:pPr>
    </w:p>
    <w:sectPr>
      <w:pgSz w:w="11906" w:h="16838"/>
      <w:pgMar w:top="1134" w:right="1134"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53619"/>
    <w:rsid w:val="36953619"/>
    <w:rsid w:val="4821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qFormat/>
    <w:uiPriority w:val="0"/>
    <w:rPr>
      <w:color w:val="0000FF"/>
      <w:u w:val="single"/>
    </w:rPr>
  </w:style>
  <w:style w:type="character" w:styleId="6">
    <w:name w:val="Strong"/>
    <w:basedOn w:val="2"/>
    <w:qFormat/>
    <w:uiPriority w:val="0"/>
    <w:rPr>
      <w:b/>
      <w:bCs/>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xn--80aaacg3ajc5bedviq9r.xn--p1ai/"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2023-11-12T07:36:00Z</dcterms:created>
  <dc:creator>Сад№6</dc:creator>
  <cp:lastModifiedBy>Сад№6</cp:lastModifiedBy>
  <dcterms:modified xsi:type="dcterms:W3CDTF">2023-11-12T07:49:38Z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67C40EE35B0B42E4930D1B4FAA789BBF_11</vt:lpwstr>
  </property>
</Properties>
</file>